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82C0">
      <w:pPr>
        <w:pStyle w:val="4"/>
        <w:widowControl/>
        <w:spacing w:beforeAutospacing="0" w:afterAutospacing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5CFB77C1">
      <w:pPr>
        <w:bidi w:val="0"/>
        <w:rPr>
          <w:rFonts w:hint="eastAsia"/>
        </w:rPr>
      </w:pPr>
    </w:p>
    <w:p w14:paraId="2666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5（第八届）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安徽上市公司高质量发展论坛</w:t>
      </w:r>
    </w:p>
    <w:p w14:paraId="6B2A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暨安徽上市公司发展报告发布会</w:t>
      </w:r>
    </w:p>
    <w:p w14:paraId="0430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议程</w:t>
      </w:r>
    </w:p>
    <w:p w14:paraId="563F0B92">
      <w:pPr>
        <w:bidi w:val="0"/>
        <w:rPr>
          <w:rFonts w:hint="eastAsia"/>
        </w:rPr>
      </w:pPr>
    </w:p>
    <w:p w14:paraId="2878BD4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</w:rPr>
        <w:t>主题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：</w:t>
      </w:r>
    </w:p>
    <w:p w14:paraId="0B71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健全资本市场功能  增强高质量发展动力</w:t>
      </w:r>
    </w:p>
    <w:p w14:paraId="7DC23B24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二、活动时间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：</w:t>
      </w:r>
    </w:p>
    <w:p w14:paraId="654AF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5年12月9日</w:t>
      </w:r>
    </w:p>
    <w:p w14:paraId="7A38071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三、活动地点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：</w:t>
      </w:r>
    </w:p>
    <w:p w14:paraId="6015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合肥滨湖富茂大饭店</w:t>
      </w:r>
    </w:p>
    <w:p w14:paraId="0985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（安徽省合肥市庐州大道1001号）</w:t>
      </w:r>
    </w:p>
    <w:p w14:paraId="74CCBE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、活动议程</w:t>
      </w:r>
    </w:p>
    <w:p w14:paraId="24DA4F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报到</w:t>
      </w:r>
    </w:p>
    <w:p w14:paraId="7BB1BC2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12月9日12:00-14:00</w:t>
      </w:r>
    </w:p>
    <w:p w14:paraId="31E9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合肥滨湖富茂大饭店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一楼大厅</w:t>
      </w:r>
    </w:p>
    <w:p w14:paraId="43F3F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议程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14:30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17:30</w:t>
      </w:r>
    </w:p>
    <w:p w14:paraId="1346A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第一环节：领导致辞</w:t>
      </w:r>
    </w:p>
    <w:p w14:paraId="12997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第二环节：发布仪式</w:t>
      </w:r>
    </w:p>
    <w:p w14:paraId="3FAFA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第三环节：主旨演讲</w:t>
      </w:r>
    </w:p>
    <w:p w14:paraId="5B6D3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第四环节：高峰对话</w:t>
      </w:r>
    </w:p>
    <w:p w14:paraId="7AEE1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第五环节：企业路演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BF5FCC-3346-45B8-BFCF-0248CF9809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9C2E6DB-EF44-4367-937E-DB489F8D9F9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D7337E-E97E-4A28-BAD5-F5EF50B881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100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5B4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5B4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05B7"/>
    <w:rsid w:val="101C78E7"/>
    <w:rsid w:val="10745791"/>
    <w:rsid w:val="13E342CE"/>
    <w:rsid w:val="259F4FA3"/>
    <w:rsid w:val="32D21666"/>
    <w:rsid w:val="3EA11617"/>
    <w:rsid w:val="41C04416"/>
    <w:rsid w:val="64107E41"/>
    <w:rsid w:val="65A356AD"/>
    <w:rsid w:val="7E133FFD"/>
    <w:rsid w:val="7FF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1 正文"/>
    <w:basedOn w:val="1"/>
    <w:qFormat/>
    <w:uiPriority w:val="0"/>
    <w:pPr>
      <w:widowControl/>
      <w:snapToGrid w:val="0"/>
      <w:spacing w:line="600" w:lineRule="exact"/>
      <w:ind w:firstLine="640" w:firstLineChars="200"/>
      <w:jc w:val="left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665</Characters>
  <Lines>0</Lines>
  <Paragraphs>0</Paragraphs>
  <TotalTime>22</TotalTime>
  <ScaleCrop>false</ScaleCrop>
  <LinksUpToDate>false</LinksUpToDate>
  <CharactersWithSpaces>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2025-11-11T03:31:00Z</dcterms:created>
  <dc:creator>56309</dc:creator>
  <cp:lastModifiedBy>多多王子</cp:lastModifiedBy>
  <cp:lastPrinted>2025-11-18T08:04:00Z</cp:lastPrinted>
  <dcterms:modified xsi:type="dcterms:W3CDTF">2025-11-20T06:08:07Z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eyJoZGlkIjoiMDExOTU4YjYxNDQ5Y2IzOGZjNDM5YThhZDViZTQ3ZTEiLCJ1c2VySWQiOiIxMTk4NTc1NDk3In0=</vt:lpwstr>
  </property>
  <property fmtid="{D5CDD505-2E9C-101B-9397-08002B2CF9AE}" pid="4" name="ICV">
    <vt:lpwstr>5F56B202849F444BBF634DF55C578022_13</vt:lpwstr>
  </property>
</Properties>
</file>